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224</w:t>
      </w:r>
    </w:p>
    <w:p>
      <w:pPr>
        <w:jc w:val="center"/>
        <w:ind w:start="360"/>
        <w:spacing w:before="300" w:after="300"/>
      </w:pPr>
      <w:r>
        <w:rPr>
          <w:b/>
        </w:rPr>
        <w:t xml:space="preserve">ELECTRONIC MAIL SOLICITATION</w:t>
      </w:r>
    </w:p>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224. ELECTRONIC MAIL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