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Transfer of recorded sounds for unlawful use; sale</w:t>
      </w:r>
    </w:p>
    <w:p>
      <w:pPr>
        <w:jc w:val="both"/>
        <w:spacing w:before="100" w:after="0"/>
        <w:ind w:start="360"/>
        <w:ind w:firstLine="360"/>
      </w:pPr>
      <w:r>
        <w:rPr>
          <w:b/>
        </w:rPr>
        <w:t>1</w:t>
        <w:t xml:space="preserve">.  </w:t>
      </w:r>
      <w:r>
        <w:rPr>
          <w:b/>
        </w:rPr>
        <w:t xml:space="preserve">Transfers.</w:t>
        <w:t xml:space="preserve"> </w:t>
      </w:r>
      <w:r>
        <w:t xml:space="preserve"> </w:t>
      </w:r>
      <w:r>
        <w:t xml:space="preserve">Every person who knowingly and willfully transfers or causes to be transferred any sounds recorded on a phonograph record, disc, wire, tape, film or other article on which sounds are recorded, with intent to sell or cause to be sold, or to use or cause to be used for profit through public performance, such article on which such sounds are so transferred, without the consent of the owner, shall be punished by a fine of not less than $500 nor more than $5,000 for each such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2</w:t>
        <w:t xml:space="preserve">.  </w:t>
      </w:r>
      <w:r>
        <w:rPr>
          <w:b/>
        </w:rPr>
        <w:t xml:space="preserve">Advertising and sale.</w:t>
        <w:t xml:space="preserve"> </w:t>
      </w:r>
      <w:r>
        <w:t xml:space="preserve"> </w:t>
      </w:r>
      <w:r>
        <w:t xml:space="preserve">Every person who advertises, offers for sale or sells any article described in </w:t>
      </w:r>
      <w:r>
        <w:t>subsection 1</w:t>
      </w:r>
      <w:r>
        <w:t xml:space="preserve"> with the knowledge that the sounds thereon have been so transferred without the consent of the owner shall be punished by a fine of not less than $50 nor more than $500 for each such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3</w:t>
        <w:t xml:space="preserve">.  </w:t>
      </w:r>
      <w:r>
        <w:rPr>
          <w:b/>
        </w:rPr>
        <w:t xml:space="preserve">Definition of person and owner.</w:t>
        <w:t xml:space="preserve"> </w:t>
      </w:r>
      <w:r>
        <w:t xml:space="preserve"> </w:t>
      </w:r>
      <w:r>
        <w:t xml:space="preserve">As used in this section, "person" means any individual, partnership, corporation or association; and "owner" means the person who owns the master phonograph record, master disc, master tape, master file or other device used for reproducing recorded sounds on phonograph records, discs, tapes, films or other articles on which sound is recorded, and from which the transferred recorded sounds are directly or indirectly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4</w:t>
        <w:t xml:space="preserve">.  </w:t>
      </w:r>
      <w:r>
        <w:rPr>
          <w:b/>
        </w:rPr>
        <w:t xml:space="preserve">Civil remedies unaffected.</w:t>
        <w:t xml:space="preserve"> </w:t>
      </w:r>
      <w:r>
        <w:t xml:space="preserve"> </w:t>
      </w:r>
      <w:r>
        <w:t xml:space="preserve">This section shall neither enlarge nor diminish civil remedies of the State or of parties injured by practices prohibited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person engaged in radio or television broadcasting who transfers or causes to be transferred any recorded sounds as described in </w:t>
      </w:r>
      <w:r>
        <w:t>subsection 1</w:t>
      </w:r>
      <w:r>
        <w:t xml:space="preserve">, other than from the sound track of a motion picture, intended for, or in connection with, broadcast transmission or related uses or for archival purposes. This section does not apply to any person who transfers or causes to be transferred any recorded sounds as described in </w:t>
      </w:r>
      <w:r>
        <w:t>subsection 1</w:t>
      </w:r>
      <w:r>
        <w:t xml:space="preserve"> for private use and with no purpose of capitalizing commercially on such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 Transfer of recorded sounds for unlawful use;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Transfer of recorded sounds for unlawful use;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§1261. TRANSFER OF RECORDED SOUNDS FOR UNLAWFUL USE;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