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§1500-H. GUARANTEED ASSET PROTECTION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