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§1502. Unauthorized use of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Unauthorized use of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§1502. UNAUTHORIZED USE OF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