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§1 (RPR). PL 1983, c. 804,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§2361.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