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Stop-use, stop-removal and removal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07. Stop-use, stop-removal and removal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Stop-use, stop-removal and removal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7. STOP-USE, STOP-REMOVAL AND REMOVAL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