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5 (NEW). PL 2009, c. 261, Pt. A, §4 (AMD). MRSA T. 10 §97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707.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7.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07.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