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Territorial application of Title; parties' power to choose applicable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§1 (AMD). PL 1977, c. 696, §117 (AMD). PL 1991, c. 636, §1 (AMD). PL 1991, c. 805, §2 (AMD). PL 1991, c. 812, §1 (AMD). PL 1993, c. 349, §26 (AMD). PL 1997, c. 429, §C2 (AMD). PL 1999, c. 699, Pt. B, §1 (AMD). PL 1999, c. 699, Pt. B, §28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Territorial application of Title; parties' power to choose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§1-105. TERRITORIAL APPLICATION OF TITLE; PARTIES' POWER TO CHOOSE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