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section 41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Preservation of old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Preservation of old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§10-102. PRESERVATION OF OLD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