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§7-103. RELATION OF ARTICLE TO TREATY, STATUTE, TARIFF, CLASSIFICATION OR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