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Irregularities in issue of receipt or bill or conduct of 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§7-401. Irregularities in issue of receipt or bill or conduct of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Irregularities in issue of receipt or bill or conduct of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§7-401. IRREGULARITIES IN ISSUE OF RECEIPT OR BILL OR CONDUCT OF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