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9-304</w:t>
        <w:t xml:space="preserve">.  </w:t>
      </w:r>
      <w:r>
        <w:rPr>
          <w:b/>
        </w:rPr>
        <w:t xml:space="preserve">Perfection of security interest in instruments, documents, proceeds of a written letter of credit and goods covered by documents; perfection by permissive filing; temporary perfection without filing or transfer of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§§42,43 (AMD). PL 1987, c. 625, §§10-12 (AMD). PL 1997, c. 429, §C25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§9-304. Perfection of security interest in instruments, documents, proceeds of a written letter of credit and goods covered by documents; perfection by permissive filing; temporary perfection without filing or transfer of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§9-304. Perfection of security interest in instruments, documents, proceeds of a written letter of credit and goods covered by documents; perfection by permissive filing; temporary perfection without filing or transfer of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§9-304. PERFECTION OF SECURITY INTEREST IN INSTRUMENTS, DOCUMENTS, PROCEEDS OF A WRITTEN LETTER OF CREDIT AND GOODS COVERED BY DOCUMENTS; PERFECTION BY PERMISSIVE FILING; TEMPORARY PERFECTION WITHOUT FILING OR TRANSFER OF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