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Priority when goods are commingled or processed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§9-315. Priority when goods are commingled or processed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Priority when goods are commingled or processed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§9-315. PRIORITY WHEN GOODS ARE COMMINGLED OR PROCESSED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