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§9-402. Formal requisites of financing statements; amendments; mortgages as financing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Formal requisites of financing statements; amendments; mortgages as financing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§9-402. FORMAL REQUISITES OF FINANCING STATEMENTS; AMENDMENTS; MORTGAGES AS FINANCING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