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933. GENERAL RECREATIONAL VEHICLE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