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11220</w:t>
        <w:t xml:space="preserve">.  </w:t>
      </w:r>
      <w:r>
        <w:rPr>
          <w:b/>
        </w:rPr>
        <w:t xml:space="preserve">Hunting in licensed wildlife exhibit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in a licensed wildlife exhibit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§11220. Hunting in licensed wildlife exhibit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§11220. Hunting in licensed wildlife exhibit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§11220. HUNTING IN LICENSED WILDLIFE EXHIBIT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