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§11222. Target identification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§11222. Target identification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§11222. TARGET IDENTIFICATION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