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§12461. State heritage fish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§12461. State heritage fish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§12461. STATE HERITAGE FISH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