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1254</w:t>
        <w:t xml:space="preserve">.  </w:t>
      </w:r>
      <w:r>
        <w:rPr>
          <w:b/>
        </w:rPr>
        <w:t xml:space="preserve">Duties of forest rangers in the incorporated sections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§38 (RPR). PL 1971, c. 395,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§1254. Duties of forest rangers in the incorporated sections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§1254. Duties of forest rangers in the incorporated sections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§1254. DUTIES OF FOREST RANGERS IN THE INCORPORATED SECTIONS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