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§12757. Management of brook trout and landlocked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§12757. Management of brook trout and landlocked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§12757. MANAGEMENT OF BROOK TROUT AND LANDLOCKED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