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Maintenance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Maintenance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 MAINTENANCE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