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Natural Resources Information and Mapping Center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§E32 (AMD). PL 1999, c. 556,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 Natural Resources Information and Mapping Center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Natural Resources Information and Mapping Center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§541. NATURAL RESOURCES INFORMATION AND MAPPING CENTER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