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 Incorporation into town;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Incorporation into town;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§583. INCORPORATION INTO TOWN;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