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§6022. Commissioner's appointment,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Commissioner's appointment,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§6022. COMMISSIONER'S APPOINTMENT,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