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w:t>
        <w:t xml:space="preserve">.  </w:t>
      </w:r>
      <w:r>
        <w:rPr>
          <w:b/>
        </w:rPr>
        <w:t xml:space="preserve">Enforcement, inspection and penalties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1983, c. 754, §4 (RPR). PL 1989, c. 637, §3 (AMD). PL 1991, c. 824, §A19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§674. Enforcement, inspection and penalties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 Enforcement, inspection and penalties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 ENFORCEMENT, INSPECTION AND PENALTIES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