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8841</w:t>
        <w:t xml:space="preserve">.  </w:t>
      </w:r>
      <w:r>
        <w:rPr>
          <w:b/>
        </w:rPr>
        <w:t xml:space="preserve">Definitions</w:t>
      </w:r>
    </w:p>
    <w:p>
      <w:pPr>
        <w:jc w:val="both"/>
        <w:spacing w:before="100" w:after="100"/>
        <w:ind w:start="360"/>
        <w:ind w:firstLine="360"/>
      </w:pPr>
      <w:r>
        <w:rPr/>
      </w:r>
      <w:r>
        <w:rPr/>
      </w:r>
      <w:r>
        <w:t xml:space="preserve">For the purpose of this Article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0"/>
        <w:ind w:start="360"/>
        <w:ind w:firstLine="360"/>
      </w:pPr>
      <w:r>
        <w:rPr>
          <w:b/>
        </w:rPr>
        <w:t>1</w:t>
        <w:t xml:space="preserve">.  </w:t>
      </w:r>
      <w:r>
        <w:rPr>
          <w:b/>
        </w:rPr>
        <w:t xml:space="preserve">Christmas tree.</w:t>
        <w:t xml:space="preserve"> </w:t>
      </w:r>
      <w:r>
        <w:t xml:space="preserve"> </w:t>
      </w:r>
      <w:r>
        <w:t xml:space="preserve">"Christmas tree" means any species of coniferous tree severed from the stump and cut for commercial purposes as a Christmas tree.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w:t>
      </w:r>
    </w:p>
    <w:p>
      <w:pPr>
        <w:jc w:val="both"/>
        <w:spacing w:before="100" w:after="0"/>
        <w:ind w:start="360"/>
        <w:ind w:firstLine="360"/>
      </w:pPr>
      <w:r>
        <w:rPr>
          <w:b/>
        </w:rPr>
        <w:t>2</w:t>
        <w:t xml:space="preserve">.  </w:t>
      </w:r>
      <w:r>
        <w:rPr>
          <w:b/>
        </w:rPr>
        <w:t xml:space="preserve">Evergreen boughs.</w:t>
        <w:t xml:space="preserve"> </w:t>
      </w:r>
      <w:r>
        <w:t xml:space="preserve"> </w:t>
      </w:r>
      <w:r>
        <w:t xml:space="preserve">"Evergreen boughs" means boughs or tips of all species of coniferous trees cut for commercial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507,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507,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§8841.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§8841.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§8841.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