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9902-C</w:t>
        <w:t xml:space="preserve">.  </w:t>
      </w:r>
      <w:r>
        <w:rPr>
          <w:b/>
        </w:rPr>
        <w:t xml:space="preserve">Executive director; appointment; term;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§9902-C. Executive director; appointment; term;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§9902-C. Executive director; appointment; term;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§9902-C. EXECUTIVE DIRECTOR; APPOINTMENT; TERM;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