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Clerk, registered office, and changes there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0-12 (AMD). PL 1973, c. 483, §§4,5 (AMD). PL 1977, c. 130, §1 (AMD). PL 1997, c. 376, §8 (AMD). PL 1999, c. 594, §§2,3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 Clerk, registered office, and changes there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Clerk, registered office, and changes there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304. CLERK, REGISTERED OFFICE, AND CHANGES THERE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