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§96 (AMD). PL 2003, c. 344, §B10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 Reserved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Reserved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§302. RESERVED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