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Amendment pursuant to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Amendment pursuant to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§1008. AMENDMENT PURSUANT TO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