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 qualifications; withdrawals; transfers; suspension; valuation of interest</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Membership.</w:t>
        <w:t xml:space="preserve"> </w:t>
      </w:r>
      <w:r>
        <w:t xml:space="preserve"> </w:t>
      </w:r>
      <w:r>
        <w:t xml:space="preserve">The number and qualification of members of the association and the conditions precedent to membership or ownership of common stock;</w:t>
      </w:r>
    </w:p>
    <w:p>
      <w:pPr>
        <w:jc w:val="both"/>
        <w:spacing w:before="100" w:after="100"/>
        <w:ind w:start="360"/>
        <w:ind w:firstLine="360"/>
      </w:pPr>
      <w:r>
        <w:rPr>
          <w:b/>
        </w:rPr>
        <w:t>2</w:t>
        <w:t xml:space="preserve">.  </w:t>
      </w:r>
      <w:r>
        <w:rPr>
          <w:b/>
        </w:rPr>
        <w:t xml:space="preserve">Withdrawal.</w:t>
        <w:t xml:space="preserve"> </w:t>
      </w:r>
      <w:r>
        <w:t xml:space="preserve"> </w:t>
      </w:r>
      <w:r>
        <w:t xml:space="preserve">The method, time and manner of permitting members to withdraw or the holders of common stock to transfer their stock;</w:t>
      </w:r>
    </w:p>
    <w:p>
      <w:pPr>
        <w:jc w:val="both"/>
        <w:spacing w:before="100" w:after="100"/>
        <w:ind w:start="360"/>
        <w:ind w:firstLine="360"/>
      </w:pPr>
      <w:r>
        <w:rPr>
          <w:b/>
        </w:rPr>
        <w:t>3</w:t>
        <w:t xml:space="preserve">.  </w:t>
      </w:r>
      <w:r>
        <w:rPr>
          <w:b/>
        </w:rPr>
        <w:t xml:space="preserve">Transfer of interest.</w:t>
        <w:t xml:space="preserve"> </w:t>
      </w:r>
      <w:r>
        <w:t xml:space="preserve"> </w:t>
      </w:r>
      <w:r>
        <w:t xml:space="preserve">The manner of assignment and transfer of the interest of members and of the shares of common stock;</w:t>
      </w:r>
    </w:p>
    <w:p>
      <w:pPr>
        <w:jc w:val="both"/>
        <w:spacing w:before="100" w:after="100"/>
        <w:ind w:start="360"/>
        <w:ind w:firstLine="360"/>
      </w:pPr>
      <w:r>
        <w:rPr>
          <w:b/>
        </w:rPr>
        <w:t>4</w:t>
        <w:t xml:space="preserve">.  </w:t>
      </w:r>
      <w:r>
        <w:rPr>
          <w:b/>
        </w:rPr>
        <w:t xml:space="preserve">Cessation of membership.</w:t>
        <w:t xml:space="preserve"> </w:t>
      </w:r>
      <w:r>
        <w:t xml:space="preserve"> </w:t>
      </w:r>
      <w:r>
        <w:t xml:space="preserve">The conditions upon which and time when membership of any member shall cease;</w:t>
      </w:r>
    </w:p>
    <w:p>
      <w:pPr>
        <w:jc w:val="both"/>
        <w:spacing w:before="100" w:after="100"/>
        <w:ind w:start="360"/>
        <w:ind w:firstLine="360"/>
      </w:pPr>
      <w:r>
        <w:rPr>
          <w:b/>
        </w:rPr>
        <w:t>5</w:t>
        <w:t xml:space="preserve">.  </w:t>
      </w:r>
      <w:r>
        <w:rPr>
          <w:b/>
        </w:rPr>
        <w:t xml:space="preserve">Suspension.</w:t>
        <w:t xml:space="preserve"> </w:t>
      </w:r>
      <w:r>
        <w:t xml:space="preserve"> </w:t>
      </w:r>
      <w:r>
        <w:t xml:space="preserve">For the automatic suspension of the rights of a member when he ceases to be eligible to membership in the association; and the mode, manner and effect of the expulsion of a member; and</w:t>
      </w:r>
    </w:p>
    <w:p>
      <w:pPr>
        <w:jc w:val="both"/>
        <w:spacing w:before="100" w:after="100"/>
        <w:ind w:start="360"/>
        <w:ind w:firstLine="360"/>
      </w:pPr>
      <w:r>
        <w:rPr>
          <w:b/>
        </w:rPr>
        <w:t>6</w:t>
        <w:t xml:space="preserve">.  </w:t>
      </w:r>
      <w:r>
        <w:rPr>
          <w:b/>
        </w:rPr>
        <w:t xml:space="preserve">Valuation of interest.</w:t>
        <w:t xml:space="preserve"> </w:t>
      </w:r>
      <w:r>
        <w:t xml:space="preserve"> </w:t>
      </w:r>
      <w:r>
        <w:t xml:space="preserve">The manner of determining the value of a member's interest and provision for its purchase by the association upon the death or withdrawal of a member or upon the expulsion of a member or forfeiture of his membership, or at the option of the association, the purchase at a price fixed by conclusive appraisal by the board of directors; and the conditions and terms for the repurchase by the corporation from its stockholders of their stock upon their disqualification as stockholders.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§2062. -- qualifications; withdrawals; transfers; suspension; valuation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 qualifications; withdrawals; transfers; suspension; valuation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§2062. -- QUALIFICATIONS; WITHDRAWALS; TRANSFERS; SUSPENSION; VALUATION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