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Damages for tortious conduct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Damages for tortious conduct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 DAMAGES FOR TORTIOUS CONDUCT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