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§805. ACCRUAL OF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