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State Prison sentence; imprisonment for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§1703. State Prison sentence; imprisonment for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State Prison sentence; imprisonment for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§1703. STATE PRISON SENTENCE; IMPRISONMENT FOR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