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§1257-A. Notification of perpetrator's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§1257-A. Notification of perpetrator's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§1257-A. NOTIFICATION OF PERPETRATOR'S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