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§2353. INJURY OR INTERFERENCE WITH GAS, ELECTRIC OR WATER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