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5-610</w:t>
        <w:t xml:space="preserve">.  </w:t>
      </w:r>
      <w:r>
        <w:rPr>
          <w:b/>
        </w:rPr>
        <w:t xml:space="preserve">No change in powers and duties of agency heads and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§5-610. No change in powers and duties of agency heads and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§5-610. No change in powers and duties of agency heads and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§5-610. NO CHANGE IN POWERS AND DUTIES OF AGENCY HEADS AND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