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Limitation on action contesting validity of revocable trust; distribution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Limitation on action contesting validity of revocable trust; distribution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§604. LIMITATION ON ACTION CONTESTING VALIDITY OF REVOCABLE TRUST; DISTRIBUTION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