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Validity of acts of removed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§1409. VALIDITY OF ACTS OF REMOVED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