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§4052. ACCOUNTABILITY TO PROBATE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