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Distribution if not sold or redee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Distribution if not sold or redeem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Distribution if not sold or redeem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54. DISTRIBUTION IF NOT SOLD OR REDEEM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