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§§15,18 (AMD). PL 1989, c. 862, §19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§768.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§768.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§768.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