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511. INTERSTATE AGREEMENT ON QUALIFICATIONS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INTERSTATE AGREEMENT ON QUALIFICATIONS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511. INTERSTATE AGREEMENT ON QUALIFICATIONS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