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§12557-A. Operation of courses at a secondary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§12557-A. OPERATION OF COURSES AT A SECONDARY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