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§4255. COORDINATED EARLY CHILDHOOD PROGRAMS FOR CHILDREN 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