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§7254. Contractual programs for nonresident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§7254. Contractual programs for nonresident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§7254. CONTRACTUAL PROGRAMS FOR NONRESIDENT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