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7728</w:t>
        <w:t xml:space="preserve">.  </w:t>
      </w:r>
      <w:r>
        <w:rPr>
          <w:b/>
        </w:rPr>
        <w:t xml:space="preserve">State intermediate education unit; establishment; powers;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§46 (COR). PL 1993, c. 625, §§4-6 (AMD). PL 1997, c. 534, §9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§7728. State intermediate education unit; establishment; powers; duties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§7728. State intermediate education unit; establishment; powers; duties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§7728. STATE INTERMEDIATE EDUCATION UNIT; ESTABLISHMENT; POWERS; DUTIES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