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§9 (AMD). PL 2011, c. 678, Pt. H,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§8103. Available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Available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§8103. AVAILABLE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