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§1004-C. ENHANCED PENALTIES FOR VIOLATIONS WITH AGGRAVATING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