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§48 (AMD). PL 1997, c. 436, §86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 Officer's return on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Officer's return on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§623. OFFICER'S RETURN ON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